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1155065"/>
            <wp:effectExtent l="0" t="0" r="0" b="3175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昆玉职业技术学院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690" cy="2976880"/>
            <wp:effectExtent l="0" t="0" r="0" b="0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宝玉石鉴定与加工专业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专业简介</w:t>
      </w:r>
    </w:p>
    <w:p>
      <w:pP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宝玉石鉴定与加工专业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专业代码：420107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学制：三年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本专业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是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由学校以及合作企业共同进行人才培养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的模式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重点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培养具备宝玉石的基本知识和专业鉴定、检测仪器的操作能力，达到国家珠宝鉴定师的技术要求。对常见的宝玉石能够进行肉眼鉴定和仪器检测，掌握宝石款式设计和加工的基本理论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从事具备宝首饰鉴定、设计、制作、评估、钻石分级等方面基本知识和技能，进行宝玉石设计、生产加工、鉴定等高级应用型专业技术和管理人才。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-144780</wp:posOffset>
                </wp:positionV>
                <wp:extent cx="2914650" cy="2647950"/>
                <wp:effectExtent l="4445" t="4445" r="6985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0905" y="779145"/>
                          <a:ext cx="291465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pt;margin-top:-11.4pt;height:208.5pt;width:229.5pt;z-index:251659264;mso-width-relative:page;mso-height-relative:page;" filled="f" stroked="t" coordsize="21600,21600" o:gfxdata="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MEKndgAAAALAQAADwAAAAAAAAABACAAAAAiAAAAZHJzL2Rvd25yZXYueG1s&#10;UEsBAhQAFAAAAAgAh07iQHV+0ItqAgAAvQQAAA4AAAAAAAAAAQAgAAAAJwEAAGRycy9lMm9Eb2Mu&#10;eG1sUEsFBgAAAAAGAAYAWQEAAAMGAAAAAA==&#10;">
                <v:fill on="f" focussize="0,0"/>
                <v:stroke weight="0.5pt" color="#D0CECE [289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357120" cy="1967230"/>
            <wp:effectExtent l="0" t="0" r="5080" b="13970"/>
            <wp:docPr id="4" name="图片 4" descr="133542061087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354206108736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西周·龙纹玉璜——故宫博物院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专业优势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和田玉系指产于新疆南疆境内昆仑山、阿尔金山一带成因的特殊微晶透闪石为生的玉石。和田玉是国际上公认的 “软玉之王”， 因软玉最早产于新疆和田，又称“和田玉”或“新疆玉”。和田玉质地细腻，柔和如脂，在世界众多同类玉石中独树一帜，成为群玉之首，2003年10月，被中国宝玉石协会正式命名为“中国国石”。和田是全国最著名的和田玉产区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昆玉市处于和田地区，距离和田市区仅70公里。得天独厚的地理位置，深厚的和田玉文化熏陶，加之此间原材料与鉴定加工的大师云集，形成独特的专业优势。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173355</wp:posOffset>
                </wp:positionV>
                <wp:extent cx="2914650" cy="2457450"/>
                <wp:effectExtent l="4445" t="4445" r="6985" b="69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25pt;margin-top:13.65pt;height:193.5pt;width:229.5pt;z-index:251660288;mso-width-relative:page;mso-height-relative:page;" filled="f" stroked="t" coordsize="21600,21600" o:gfxdata="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tk19LYAAAACgEAAA8AAAAAAAAAAQAgAAAAIgAAAGRycy9kb3ducmV2LnhtbFBLAQIUABQAAAAI&#10;AIdO4kD5x5Z7XwIAALIEAAAOAAAAAAAAAAEAIAAAACcBAABkcnMvZTJvRG9jLnhtbFBLBQYAAAAA&#10;BgAGAFkBAAD4BQAAAAA=&#10;">
                <v:fill on="f" focussize="0,0"/>
                <v:stroke weight="0.5pt" color="#D0CECE [289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624455" cy="1965325"/>
            <wp:effectExtent l="0" t="0" r="12065" b="635"/>
            <wp:docPr id="3" name="图片 3" descr="1335420613312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354206133122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宋·白玉龙柄鑎魁——故宫博物院</w:t>
      </w:r>
    </w:p>
    <w:p>
      <w:pPr>
        <w:pStyle w:val="6"/>
        <w:bidi w:val="0"/>
        <w:rPr>
          <w:rFonts w:hint="eastAsia"/>
        </w:rPr>
      </w:pPr>
      <w:r>
        <w:rPr>
          <w:rFonts w:hint="eastAsia"/>
          <w:lang w:val="en-US" w:eastAsia="zh-CN"/>
        </w:rPr>
        <w:t>主要开设课程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《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宝玉石材质鉴识》、《玉文化与传播》、《中国工艺美术史》、《世界工艺美术史》、《玉雕素描》、《玉雕白描》、《泥塑》、《表现图技法》、《玉雕创意与表达》、《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解玉技能初级课程》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校企共同开发）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职业类证书举例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189230</wp:posOffset>
                </wp:positionV>
                <wp:extent cx="4571365" cy="1896110"/>
                <wp:effectExtent l="4445" t="4445" r="5715" b="1397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896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4.9pt;height:149.3pt;width:359.95pt;z-index:251661312;mso-width-relative:page;mso-height-relative:page;" filled="f" stroked="t" coordsize="21600,21600" o:gfxdata="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k6fL92AAAAAkBAAAPAAAAAAAAAAEAIAAAACIAAABkcnMvZG93bnJldi54bWxQSwEC&#10;FAAUAAAACACHTuJAfB8dNmYCAAC0BAAADgAAAAAAAAABACAAAAAnAQAAZHJzL2Uyb0RvYy54bWxQ&#10;SwUGAAAAAAYABgBZAQAA/wUAAAAA&#10;">
                <v:fill on="f" focussize="0,0"/>
                <v:stroke weight="0.5pt" color="#D0CECE [289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1+X工艺品雕刻工、1+X珠宝玉石鉴定职业技能等级证书</w:t>
      </w: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06625" cy="1494155"/>
            <wp:effectExtent l="0" t="0" r="3175" b="1270"/>
            <wp:docPr id="11" name="图片 11" descr="微信图片_202403062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3062236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47570" cy="1494155"/>
            <wp:effectExtent l="0" t="0" r="5080" b="1270"/>
            <wp:docPr id="13" name="图片 13" descr="微信图片_2024030622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3062246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证书样式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接续专业举例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接续高职本科专业举例： 资源勘查工程技术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接续普通本科专业举例： 宝石及材料工艺学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培养目标定位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本专业培养德智体美劳全面发展，掌握扎实的科学文化基础和珠宝玉石鉴定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珠宝首饰加工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相关知识，具备珠宝玉石首饰检测、品质分级、制作加工能力，具有较高审美意识、工匠精神和信息素养，能够从事贵金属首饰与宝玉石检测、珠宝首饰加工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工作的高素质技术技能人才。</w:t>
      </w:r>
    </w:p>
    <w:p>
      <w:pPr>
        <w:pStyle w:val="6"/>
        <w:bidi w:val="0"/>
        <w:rPr>
          <w:rFonts w:hint="eastAsia"/>
        </w:rPr>
      </w:pPr>
      <w:r>
        <w:rPr>
          <w:rFonts w:hint="eastAsia"/>
          <w:lang w:val="en-US" w:eastAsia="zh-CN"/>
        </w:rPr>
        <w:t>就业方向</w:t>
      </w: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珠宝类企业：珠宝鉴定、珠宝首饰设计、首饰制作、玉石评估、宝石合成和优化、珠宝首饰营销与管理、典当拍卖、装饰用品和工艺品设计制作、珠宝玉石原辅材料供销、珠宝首饰设备与工具供销。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2Nzg3NWE3YjNlZmMzMzgxZjgwYTllOTczZTBlYzcifQ=="/>
  </w:docVars>
  <w:rsids>
    <w:rsidRoot w:val="0D771A52"/>
    <w:rsid w:val="0D771A52"/>
    <w:rsid w:val="73145B8D"/>
    <w:rsid w:val="7846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1"/>
    <w:link w:val="1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3">
    <w:name w:val="BodyTextIndent"/>
    <w:basedOn w:val="1"/>
    <w:semiHidden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4 Char"/>
    <w:link w:val="6"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2024-03-06T12:57:00Z</dcterms:created>
  <dc:creator>徐先生</dc:creator>
  <cp:lastModifiedBy>徐先生</cp:lastModifiedBy>
  <dcterms:modified xsi:type="dcterms:W3CDTF">2024-03-21T11:23:42Z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74F97B9828B74CBC8461C6B05E285857_13</vt:lpwstr>
  </property>
</Properties>
</file>