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CC7CF" w14:textId="77777777" w:rsidR="00B708E2" w:rsidRDefault="00000000">
      <w:pPr>
        <w:jc w:val="center"/>
      </w:pPr>
      <w:r>
        <w:rPr>
          <w:rFonts w:hint="eastAsia"/>
          <w:noProof/>
        </w:rPr>
        <w:drawing>
          <wp:inline distT="0" distB="0" distL="114300" distR="114300" wp14:anchorId="313F10CF" wp14:editId="5B74AB4A">
            <wp:extent cx="1327150" cy="1155065"/>
            <wp:effectExtent l="0" t="0" r="0" b="0"/>
            <wp:docPr id="6" name="图片 6" descr="微信图片_202403062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06220452"/>
                    <pic:cNvPicPr>
                      <a:picLocks noChangeAspect="1"/>
                    </pic:cNvPicPr>
                  </pic:nvPicPr>
                  <pic:blipFill>
                    <a:blip r:embed="rId7"/>
                    <a:srcRect l="27656" t="24479" r="25781" b="34987"/>
                    <a:stretch>
                      <a:fillRect/>
                    </a:stretch>
                  </pic:blipFill>
                  <pic:spPr>
                    <a:xfrm>
                      <a:off x="0" y="0"/>
                      <a:ext cx="1327150" cy="1155065"/>
                    </a:xfrm>
                    <a:prstGeom prst="rect">
                      <a:avLst/>
                    </a:prstGeom>
                  </pic:spPr>
                </pic:pic>
              </a:graphicData>
            </a:graphic>
          </wp:inline>
        </w:drawing>
      </w:r>
    </w:p>
    <w:p w14:paraId="0DBA46F7" w14:textId="77777777" w:rsidR="00B708E2" w:rsidRDefault="00000000">
      <w:pPr>
        <w:pStyle w:val="1"/>
        <w:jc w:val="center"/>
      </w:pPr>
      <w:r>
        <w:rPr>
          <w:rFonts w:hint="eastAsia"/>
        </w:rPr>
        <w:t>昆玉职业技术学院</w:t>
      </w:r>
    </w:p>
    <w:p w14:paraId="3E412163" w14:textId="77777777" w:rsidR="00B708E2" w:rsidRDefault="00000000">
      <w:pPr>
        <w:jc w:val="center"/>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14:anchorId="25DC2AC6" wp14:editId="0A61AF32">
            <wp:extent cx="4411345" cy="2608580"/>
            <wp:effectExtent l="0" t="0" r="8255" b="1270"/>
            <wp:docPr id="5" name="图片 5" descr="微信图片_20240306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06213438"/>
                    <pic:cNvPicPr>
                      <a:picLocks noChangeAspect="1"/>
                    </pic:cNvPicPr>
                  </pic:nvPicPr>
                  <pic:blipFill>
                    <a:blip r:embed="rId8"/>
                    <a:srcRect t="10328" b="9645"/>
                    <a:stretch>
                      <a:fillRect/>
                    </a:stretch>
                  </pic:blipFill>
                  <pic:spPr>
                    <a:xfrm>
                      <a:off x="0" y="0"/>
                      <a:ext cx="4411345" cy="2608580"/>
                    </a:xfrm>
                    <a:prstGeom prst="rect">
                      <a:avLst/>
                    </a:prstGeom>
                  </pic:spPr>
                </pic:pic>
              </a:graphicData>
            </a:graphic>
          </wp:inline>
        </w:drawing>
      </w:r>
    </w:p>
    <w:p w14:paraId="63AA9A85" w14:textId="77777777" w:rsidR="00B708E2" w:rsidRDefault="00B708E2">
      <w:pPr>
        <w:jc w:val="center"/>
        <w:rPr>
          <w:rFonts w:asciiTheme="minorEastAsia" w:hAnsiTheme="minorEastAsia" w:cstheme="minorEastAsia"/>
          <w:sz w:val="24"/>
        </w:rPr>
      </w:pPr>
    </w:p>
    <w:p w14:paraId="22F6CC11" w14:textId="77777777" w:rsidR="00B708E2" w:rsidRDefault="00000000">
      <w:pPr>
        <w:rPr>
          <w:rFonts w:ascii="黑体" w:eastAsia="黑体" w:hAnsi="黑体" w:cs="黑体"/>
          <w:b/>
          <w:bCs/>
          <w:sz w:val="32"/>
          <w:szCs w:val="32"/>
        </w:rPr>
      </w:pPr>
      <w:r>
        <w:rPr>
          <w:rFonts w:ascii="黑体" w:eastAsia="黑体" w:hAnsi="黑体" w:cs="黑体" w:hint="eastAsia"/>
          <w:b/>
          <w:bCs/>
          <w:sz w:val="32"/>
          <w:szCs w:val="32"/>
        </w:rPr>
        <w:t>汽车专业简介</w:t>
      </w:r>
    </w:p>
    <w:p w14:paraId="70FF634B" w14:textId="77777777" w:rsidR="00B708E2" w:rsidRDefault="00B708E2"/>
    <w:p w14:paraId="10911A27" w14:textId="77777777" w:rsidR="00B708E2" w:rsidRDefault="00000000">
      <w:pPr>
        <w:pStyle w:val="3"/>
        <w:widowControl/>
        <w:shd w:val="clear" w:color="auto" w:fill="FFFFFF"/>
        <w:spacing w:beforeAutospacing="0" w:afterAutospacing="0"/>
        <w:jc w:val="center"/>
        <w:rPr>
          <w:rFonts w:hint="default"/>
        </w:rPr>
      </w:pPr>
      <w:r>
        <w:t xml:space="preserve">    汽车检测与维修技术专业</w:t>
      </w:r>
    </w:p>
    <w:p w14:paraId="29A4FED8" w14:textId="77777777" w:rsidR="00B708E2" w:rsidRDefault="00000000">
      <w:pPr>
        <w:pStyle w:val="3"/>
        <w:widowControl/>
        <w:shd w:val="clear" w:color="auto" w:fill="FFFFFF"/>
        <w:spacing w:beforeAutospacing="0" w:afterAutospacing="0"/>
        <w:jc w:val="center"/>
        <w:rPr>
          <w:rFonts w:cs="宋体" w:hint="default"/>
          <w:sz w:val="21"/>
          <w:szCs w:val="21"/>
        </w:rPr>
      </w:pPr>
      <w:r>
        <w:rPr>
          <w:rFonts w:hint="default"/>
        </w:rPr>
        <w:t>（</w:t>
      </w:r>
      <w:r>
        <w:t>交通运输大类  学制三年）（专业代码：500211）</w:t>
      </w:r>
    </w:p>
    <w:p w14:paraId="41A66F2D" w14:textId="7480231F" w:rsidR="002D5747" w:rsidRPr="002D5747" w:rsidRDefault="002D5747" w:rsidP="002D5747">
      <w:pPr>
        <w:ind w:firstLineChars="200" w:firstLine="560"/>
        <w:rPr>
          <w:rFonts w:ascii="仿宋_GB2312" w:eastAsia="仿宋_GB2312" w:hAnsi="仿宋_GB2312" w:cs="仿宋_GB2312"/>
          <w:sz w:val="28"/>
          <w:szCs w:val="28"/>
        </w:rPr>
      </w:pPr>
      <w:r w:rsidRPr="002D5747">
        <w:rPr>
          <w:rFonts w:ascii="仿宋_GB2312" w:eastAsia="仿宋_GB2312" w:hAnsi="仿宋_GB2312" w:cs="仿宋_GB2312" w:hint="eastAsia"/>
          <w:sz w:val="28"/>
          <w:szCs w:val="28"/>
        </w:rPr>
        <w:t>汽车检测与维修技术专业指培养适应社会主义现代化建设所需要的德、智、体全面发展的，具备从事汽车制造、检测、维修、营销、管理、服务等方面工作的应用型、复合型工程技术人才。</w:t>
      </w:r>
    </w:p>
    <w:p w14:paraId="39D1728B" w14:textId="5A7B277B" w:rsidR="00B708E2" w:rsidRDefault="00000000">
      <w:pPr>
        <w:rPr>
          <w:rFonts w:ascii="黑体" w:eastAsia="黑体" w:hAnsi="黑体" w:cs="黑体"/>
          <w:b/>
          <w:bCs/>
          <w:sz w:val="28"/>
          <w:szCs w:val="28"/>
        </w:rPr>
      </w:pPr>
      <w:r>
        <w:rPr>
          <w:rFonts w:ascii="黑体" w:eastAsia="黑体" w:hAnsi="黑体" w:cs="黑体" w:hint="eastAsia"/>
          <w:b/>
          <w:bCs/>
          <w:sz w:val="28"/>
          <w:szCs w:val="28"/>
        </w:rPr>
        <w:t>人才培养目标：</w:t>
      </w:r>
    </w:p>
    <w:p w14:paraId="0C531B12" w14:textId="58DCA9F4" w:rsidR="00B708E2" w:rsidRDefault="002D5747" w:rsidP="0042076F">
      <w:pPr>
        <w:ind w:firstLineChars="200" w:firstLine="560"/>
        <w:jc w:val="left"/>
      </w:pPr>
      <w:r w:rsidRPr="0042076F">
        <w:rPr>
          <w:rFonts w:ascii="仿宋_GB2312" w:eastAsia="仿宋_GB2312" w:hAnsi="仿宋_GB2312" w:cs="仿宋_GB2312" w:hint="eastAsia"/>
          <w:sz w:val="28"/>
          <w:szCs w:val="28"/>
        </w:rPr>
        <w:t>本专业主要面向汽车售后服务市场的汽车4S店、修理厂、特约维修服务站以及与汽车检测与维修有关职业相关的企业或单位，培养</w:t>
      </w:r>
      <w:r w:rsidRPr="0042076F">
        <w:rPr>
          <w:rFonts w:ascii="仿宋_GB2312" w:eastAsia="仿宋_GB2312" w:hAnsi="仿宋_GB2312" w:cs="仿宋_GB2312" w:hint="eastAsia"/>
          <w:sz w:val="28"/>
          <w:szCs w:val="28"/>
        </w:rPr>
        <w:lastRenderedPageBreak/>
        <w:t>拥护党的基本路线，掌握汽车总成及零配件拆装、汽车维护与保养、汽车机电一体故障诊断与维修、汽车维修前台接待、汽车维修质量检验等专业理论知识和专业实践能力，具有良好职业道德和职业生涯发展基础，能胜任汽车维护与深化保养、汽车机电一体维修、汽车维修服务顾问等岗位，在汽车售后市场及与之相关企业第一线能从事汽车维护、修理、检测、技术使用与管理等工作的德、智、体、美等方面全面发展的高素质技术技能人才。</w:t>
      </w:r>
      <w:r w:rsidR="00000000">
        <w:rPr>
          <w:noProof/>
        </w:rPr>
        <w:drawing>
          <wp:inline distT="0" distB="0" distL="0" distR="0" wp14:anchorId="608ACCA8" wp14:editId="47DA2B69">
            <wp:extent cx="2896235" cy="2380615"/>
            <wp:effectExtent l="19050" t="0" r="0" b="0"/>
            <wp:docPr id="1" name="图片 1" descr="C:\Users\Administrator\Documents\WeChat Files\wxid_jbmy1sep5yci21\FileStorage\Temp\c94993be238d4593f5b8ffd37643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jbmy1sep5yci21\FileStorage\Temp\c94993be238d4593f5b8ffd37643c5a.jpg"/>
                    <pic:cNvPicPr>
                      <a:picLocks noChangeAspect="1" noChangeArrowheads="1"/>
                    </pic:cNvPicPr>
                  </pic:nvPicPr>
                  <pic:blipFill>
                    <a:blip r:embed="rId9" cstate="print"/>
                    <a:srcRect/>
                    <a:stretch>
                      <a:fillRect/>
                    </a:stretch>
                  </pic:blipFill>
                  <pic:spPr>
                    <a:xfrm>
                      <a:off x="0" y="0"/>
                      <a:ext cx="2899693" cy="2383368"/>
                    </a:xfrm>
                    <a:prstGeom prst="rect">
                      <a:avLst/>
                    </a:prstGeom>
                    <a:noFill/>
                    <a:ln w="9525">
                      <a:noFill/>
                      <a:miter lim="800000"/>
                      <a:headEnd/>
                      <a:tailEnd/>
                    </a:ln>
                  </pic:spPr>
                </pic:pic>
              </a:graphicData>
            </a:graphic>
          </wp:inline>
        </w:drawing>
      </w:r>
      <w:r w:rsidR="00000000">
        <w:rPr>
          <w:noProof/>
        </w:rPr>
        <w:drawing>
          <wp:inline distT="0" distB="0" distL="0" distR="0" wp14:anchorId="17C047F1" wp14:editId="4694B880">
            <wp:extent cx="2323465" cy="2380615"/>
            <wp:effectExtent l="19050" t="0" r="294" b="0"/>
            <wp:docPr id="4" name="图片 2" descr="C:\Users\Administrator\Documents\WeChat Files\wxid_jbmy1sep5yci21\FileStorage\Temp\2ed36302f8f5559824be287176ee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ocuments\WeChat Files\wxid_jbmy1sep5yci21\FileStorage\Temp\2ed36302f8f5559824be287176ee0c8.jpg"/>
                    <pic:cNvPicPr>
                      <a:picLocks noChangeAspect="1" noChangeArrowheads="1"/>
                    </pic:cNvPicPr>
                  </pic:nvPicPr>
                  <pic:blipFill>
                    <a:blip r:embed="rId10" cstate="print"/>
                    <a:srcRect/>
                    <a:stretch>
                      <a:fillRect/>
                    </a:stretch>
                  </pic:blipFill>
                  <pic:spPr>
                    <a:xfrm>
                      <a:off x="0" y="0"/>
                      <a:ext cx="2326224" cy="2383368"/>
                    </a:xfrm>
                    <a:prstGeom prst="rect">
                      <a:avLst/>
                    </a:prstGeom>
                    <a:noFill/>
                    <a:ln w="9525">
                      <a:noFill/>
                      <a:miter lim="800000"/>
                      <a:headEnd/>
                      <a:tailEnd/>
                    </a:ln>
                  </pic:spPr>
                </pic:pic>
              </a:graphicData>
            </a:graphic>
          </wp:inline>
        </w:drawing>
      </w:r>
    </w:p>
    <w:p w14:paraId="6B423B4E" w14:textId="77777777" w:rsidR="00B708E2" w:rsidRDefault="00000000">
      <w:pPr>
        <w:rPr>
          <w:rFonts w:ascii="黑体" w:eastAsia="黑体" w:hAnsi="黑体" w:cs="黑体"/>
          <w:b/>
          <w:bCs/>
          <w:sz w:val="28"/>
          <w:szCs w:val="28"/>
        </w:rPr>
      </w:pPr>
      <w:r>
        <w:rPr>
          <w:rFonts w:ascii="黑体" w:eastAsia="黑体" w:hAnsi="黑体" w:cs="黑体" w:hint="eastAsia"/>
          <w:b/>
          <w:bCs/>
          <w:sz w:val="28"/>
          <w:szCs w:val="28"/>
        </w:rPr>
        <w:t>主干课程设置：</w:t>
      </w:r>
    </w:p>
    <w:p w14:paraId="66EA2142" w14:textId="77777777" w:rsidR="00B708E2"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汽车电工电子技术、电动汽车概论、汽车发动机构造与维修、汽车底盘构造与维修、汽车电器设备构造与维修、汽车电控发动机、汽车车身电控、汽车空调构造与维修、汽车维修接待实务、汽车拆装与调整、汽车定期维护实训、汽车故障检测与诊断实训等。  </w:t>
      </w:r>
    </w:p>
    <w:p w14:paraId="3F0ADFFB" w14:textId="77777777" w:rsidR="00B708E2" w:rsidRDefault="00000000">
      <w:pPr>
        <w:rPr>
          <w:rFonts w:ascii="仿宋_GB2312" w:eastAsia="仿宋_GB2312" w:hAnsi="仿宋_GB2312" w:cs="仿宋_GB2312"/>
          <w:sz w:val="28"/>
          <w:szCs w:val="28"/>
        </w:rPr>
      </w:pPr>
      <w:r>
        <w:rPr>
          <w:rFonts w:ascii="仿宋_GB2312" w:eastAsia="仿宋_GB2312" w:hAnsi="仿宋_GB2312" w:cs="仿宋_GB2312" w:hint="eastAsia"/>
          <w:sz w:val="28"/>
          <w:szCs w:val="28"/>
        </w:rPr>
        <w:t>毕业生可获取的职业资格证书：汽车修理工（中级）。</w:t>
      </w:r>
    </w:p>
    <w:p w14:paraId="1F3F7574" w14:textId="77777777" w:rsidR="00B708E2" w:rsidRDefault="00000000">
      <w:pPr>
        <w:rPr>
          <w:rFonts w:ascii="黑体" w:eastAsia="黑体" w:hAnsi="黑体" w:cs="黑体"/>
          <w:b/>
          <w:bCs/>
          <w:sz w:val="28"/>
          <w:szCs w:val="28"/>
        </w:rPr>
      </w:pPr>
      <w:r>
        <w:rPr>
          <w:rFonts w:ascii="黑体" w:eastAsia="黑体" w:hAnsi="黑体" w:cs="黑体" w:hint="eastAsia"/>
          <w:b/>
          <w:bCs/>
          <w:sz w:val="28"/>
          <w:szCs w:val="28"/>
        </w:rPr>
        <w:t>毕业生可从事的职业岗位：</w:t>
      </w:r>
    </w:p>
    <w:p w14:paraId="6089B1BD" w14:textId="77777777" w:rsidR="00B708E2"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汽车配件管理员，汽车维修服务顾问，汽车机电维修工，汽车</w:t>
      </w:r>
      <w:proofErr w:type="gramStart"/>
      <w:r>
        <w:rPr>
          <w:rFonts w:ascii="仿宋_GB2312" w:eastAsia="仿宋_GB2312" w:hAnsi="仿宋_GB2312" w:cs="仿宋_GB2312" w:hint="eastAsia"/>
          <w:sz w:val="28"/>
          <w:szCs w:val="28"/>
        </w:rPr>
        <w:t>钣</w:t>
      </w:r>
      <w:proofErr w:type="gramEnd"/>
      <w:r>
        <w:rPr>
          <w:rFonts w:ascii="仿宋_GB2312" w:eastAsia="仿宋_GB2312" w:hAnsi="仿宋_GB2312" w:cs="仿宋_GB2312" w:hint="eastAsia"/>
          <w:sz w:val="28"/>
          <w:szCs w:val="28"/>
        </w:rPr>
        <w:t>金喷漆工，汽车性能检测与评价（检测站工作人员），二手车鉴定评</w:t>
      </w:r>
      <w:r>
        <w:rPr>
          <w:rFonts w:ascii="仿宋_GB2312" w:eastAsia="仿宋_GB2312" w:hAnsi="仿宋_GB2312" w:cs="仿宋_GB2312" w:hint="eastAsia"/>
          <w:sz w:val="28"/>
          <w:szCs w:val="28"/>
        </w:rPr>
        <w:lastRenderedPageBreak/>
        <w:t>估人员，汽车维修部门管理（业务主管、技术总监、</w:t>
      </w:r>
      <w:proofErr w:type="gramStart"/>
      <w:r>
        <w:rPr>
          <w:rFonts w:ascii="仿宋_GB2312" w:eastAsia="仿宋_GB2312" w:hAnsi="仿宋_GB2312" w:cs="仿宋_GB2312" w:hint="eastAsia"/>
          <w:sz w:val="28"/>
          <w:szCs w:val="28"/>
        </w:rPr>
        <w:t>内训师</w:t>
      </w:r>
      <w:proofErr w:type="gramEnd"/>
      <w:r>
        <w:rPr>
          <w:rFonts w:ascii="仿宋_GB2312" w:eastAsia="仿宋_GB2312" w:hAnsi="仿宋_GB2312" w:cs="仿宋_GB2312" w:hint="eastAsia"/>
          <w:sz w:val="28"/>
          <w:szCs w:val="28"/>
        </w:rPr>
        <w:t>），汽车生产线装配检验。</w:t>
      </w:r>
    </w:p>
    <w:p w14:paraId="1D748E42" w14:textId="77777777" w:rsidR="00B708E2" w:rsidRDefault="00000000">
      <w:pPr>
        <w:rPr>
          <w:rFonts w:ascii="黑体" w:eastAsia="黑体" w:hAnsi="黑体" w:cs="黑体"/>
          <w:sz w:val="28"/>
          <w:szCs w:val="28"/>
        </w:rPr>
      </w:pPr>
      <w:r>
        <w:rPr>
          <w:rFonts w:ascii="黑体" w:eastAsia="黑体" w:hAnsi="黑体" w:cs="黑体" w:hint="eastAsia"/>
          <w:b/>
          <w:bCs/>
          <w:sz w:val="28"/>
          <w:szCs w:val="28"/>
        </w:rPr>
        <w:t>专业（技能）方向</w:t>
      </w:r>
      <w:r>
        <w:rPr>
          <w:rFonts w:ascii="黑体" w:eastAsia="黑体" w:hAnsi="黑体" w:cs="黑体" w:hint="eastAsia"/>
          <w:sz w:val="28"/>
          <w:szCs w:val="28"/>
        </w:rPr>
        <w:t>：</w:t>
      </w:r>
    </w:p>
    <w:p w14:paraId="1B82315A" w14:textId="77777777" w:rsidR="00B708E2" w:rsidRDefault="00000000">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汽车基础维护知识；</w:t>
      </w:r>
    </w:p>
    <w:p w14:paraId="6CAC0616" w14:textId="77777777" w:rsidR="00B708E2" w:rsidRDefault="00000000">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汽车故障诊断；</w:t>
      </w:r>
    </w:p>
    <w:p w14:paraId="1E726345" w14:textId="77777777" w:rsidR="00B708E2" w:rsidRDefault="00000000">
      <w:pPr>
        <w:numPr>
          <w:ilvl w:val="0"/>
          <w:numId w:val="1"/>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熟悉汽车电子技术；</w:t>
      </w:r>
    </w:p>
    <w:p w14:paraId="2557097D" w14:textId="77777777" w:rsidR="00B708E2"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4、汽车检测与维修</w:t>
      </w:r>
    </w:p>
    <w:p w14:paraId="1713B576" w14:textId="77777777" w:rsidR="00B708E2" w:rsidRDefault="00000000">
      <w:pPr>
        <w:rPr>
          <w:rFonts w:ascii="黑体" w:eastAsia="黑体" w:hAnsi="黑体" w:cs="黑体"/>
          <w:b/>
          <w:bCs/>
          <w:sz w:val="28"/>
          <w:szCs w:val="28"/>
        </w:rPr>
      </w:pPr>
      <w:r>
        <w:rPr>
          <w:rFonts w:ascii="黑体" w:eastAsia="黑体" w:hAnsi="黑体" w:cs="黑体" w:hint="eastAsia"/>
          <w:b/>
          <w:bCs/>
          <w:sz w:val="28"/>
          <w:szCs w:val="28"/>
        </w:rPr>
        <w:t>就业方向：</w:t>
      </w:r>
    </w:p>
    <w:p w14:paraId="6A253A6B" w14:textId="77777777" w:rsidR="00B708E2" w:rsidRDefault="00000000">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本专业毕业生可在汽车维修企业、各品牌4S店、汽车销售公司、汽车美容保养公司、保险及公估公司、二手车评估企业、租车等汽车服务公司从事相关工作，或在汽车快修及美容领域创业。</w:t>
      </w:r>
    </w:p>
    <w:sectPr w:rsidR="00B708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78CC" w14:textId="77777777" w:rsidR="006F1CD8" w:rsidRDefault="006F1CD8" w:rsidP="002D5747">
      <w:r>
        <w:separator/>
      </w:r>
    </w:p>
  </w:endnote>
  <w:endnote w:type="continuationSeparator" w:id="0">
    <w:p w14:paraId="31F833F8" w14:textId="77777777" w:rsidR="006F1CD8" w:rsidRDefault="006F1CD8" w:rsidP="002D5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E5259" w14:textId="77777777" w:rsidR="006F1CD8" w:rsidRDefault="006F1CD8" w:rsidP="002D5747">
      <w:r>
        <w:separator/>
      </w:r>
    </w:p>
  </w:footnote>
  <w:footnote w:type="continuationSeparator" w:id="0">
    <w:p w14:paraId="51C1D50F" w14:textId="77777777" w:rsidR="006F1CD8" w:rsidRDefault="006F1CD8" w:rsidP="002D5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E56073"/>
    <w:multiLevelType w:val="singleLevel"/>
    <w:tmpl w:val="E8E56073"/>
    <w:lvl w:ilvl="0">
      <w:start w:val="1"/>
      <w:numFmt w:val="decimal"/>
      <w:suff w:val="nothing"/>
      <w:lvlText w:val="%1、"/>
      <w:lvlJc w:val="left"/>
    </w:lvl>
  </w:abstractNum>
  <w:num w:numId="1" w16cid:durableId="198982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jE1MTVlNzYwZGM3OGIzZmZlZmMxZWM2OGRmZTRkMmMifQ=="/>
  </w:docVars>
  <w:rsids>
    <w:rsidRoot w:val="58263ADC"/>
    <w:rsid w:val="00273932"/>
    <w:rsid w:val="002D5747"/>
    <w:rsid w:val="003E3A09"/>
    <w:rsid w:val="0042076F"/>
    <w:rsid w:val="004335AF"/>
    <w:rsid w:val="0050680C"/>
    <w:rsid w:val="006F1CD8"/>
    <w:rsid w:val="00880A29"/>
    <w:rsid w:val="008A0881"/>
    <w:rsid w:val="008B15B9"/>
    <w:rsid w:val="009503A0"/>
    <w:rsid w:val="00B52606"/>
    <w:rsid w:val="00B708E2"/>
    <w:rsid w:val="00DA4009"/>
    <w:rsid w:val="01D134FA"/>
    <w:rsid w:val="02EB05EB"/>
    <w:rsid w:val="032640B7"/>
    <w:rsid w:val="0B0E131B"/>
    <w:rsid w:val="0BAB4DBC"/>
    <w:rsid w:val="0E323572"/>
    <w:rsid w:val="0E79794F"/>
    <w:rsid w:val="0F135152"/>
    <w:rsid w:val="10791EBA"/>
    <w:rsid w:val="154020D1"/>
    <w:rsid w:val="1C2838BF"/>
    <w:rsid w:val="225B7A77"/>
    <w:rsid w:val="2CB2345D"/>
    <w:rsid w:val="303C66DA"/>
    <w:rsid w:val="31B732C3"/>
    <w:rsid w:val="3C2105FF"/>
    <w:rsid w:val="4E046632"/>
    <w:rsid w:val="4F263813"/>
    <w:rsid w:val="509B0528"/>
    <w:rsid w:val="565C2507"/>
    <w:rsid w:val="58263ADC"/>
    <w:rsid w:val="5AA004E9"/>
    <w:rsid w:val="5BFB00CD"/>
    <w:rsid w:val="5DBD61AD"/>
    <w:rsid w:val="63640C4D"/>
    <w:rsid w:val="68617509"/>
    <w:rsid w:val="79757B57"/>
    <w:rsid w:val="7F9129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6108EF"/>
  <w15:docId w15:val="{99D4CF8C-4F94-44ED-A50E-2EB2777C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line="560" w:lineRule="exact"/>
      <w:ind w:firstLineChars="200" w:firstLine="200"/>
    </w:pPr>
    <w:rPr>
      <w:rFonts w:eastAsia="仿宋_GB2312"/>
      <w:sz w:val="32"/>
    </w:rPr>
  </w:style>
  <w:style w:type="paragraph" w:styleId="a4">
    <w:name w:val="Balloon Text"/>
    <w:basedOn w:val="a"/>
    <w:link w:val="a5"/>
    <w:rPr>
      <w:sz w:val="18"/>
      <w:szCs w:val="18"/>
    </w:rPr>
  </w:style>
  <w:style w:type="paragraph" w:styleId="a6">
    <w:name w:val="footer"/>
    <w:basedOn w:val="a"/>
    <w:link w:val="a7"/>
    <w:pPr>
      <w:tabs>
        <w:tab w:val="center" w:pos="4153"/>
        <w:tab w:val="right" w:pos="8306"/>
      </w:tabs>
      <w:snapToGrid w:val="0"/>
      <w:jc w:val="left"/>
    </w:pPr>
    <w:rPr>
      <w:sz w:val="18"/>
      <w:szCs w:val="18"/>
    </w:rPr>
  </w:style>
  <w:style w:type="paragraph" w:styleId="a8">
    <w:name w:val="header"/>
    <w:basedOn w:val="a"/>
    <w:link w:val="a9"/>
    <w:autoRedefine/>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autoRedefine/>
    <w:qFormat/>
    <w:pPr>
      <w:spacing w:beforeAutospacing="1" w:afterAutospacing="1"/>
      <w:jc w:val="left"/>
    </w:pPr>
    <w:rPr>
      <w:rFonts w:cs="Times New Roman"/>
      <w:kern w:val="0"/>
      <w:sz w:val="24"/>
    </w:rPr>
  </w:style>
  <w:style w:type="character" w:styleId="ab">
    <w:name w:val="Strong"/>
    <w:basedOn w:val="a0"/>
    <w:autoRedefine/>
    <w:qFormat/>
    <w:rPr>
      <w:b/>
    </w:rPr>
  </w:style>
  <w:style w:type="character" w:customStyle="1" w:styleId="a5">
    <w:name w:val="批注框文本 字符"/>
    <w:basedOn w:val="a0"/>
    <w:link w:val="a4"/>
    <w:autoRedefine/>
    <w:qFormat/>
    <w:rPr>
      <w:rFonts w:asciiTheme="minorHAnsi" w:eastAsiaTheme="minorEastAsia" w:hAnsiTheme="minorHAnsi" w:cstheme="minorBidi"/>
      <w:kern w:val="2"/>
      <w:sz w:val="18"/>
      <w:szCs w:val="18"/>
    </w:rPr>
  </w:style>
  <w:style w:type="character" w:customStyle="1" w:styleId="a9">
    <w:name w:val="页眉 字符"/>
    <w:basedOn w:val="a0"/>
    <w:link w:val="a8"/>
    <w:autoRedefine/>
    <w:qFormat/>
    <w:rPr>
      <w:rFonts w:asciiTheme="minorHAnsi" w:eastAsiaTheme="minorEastAsia" w:hAnsiTheme="minorHAnsi" w:cstheme="minorBidi"/>
      <w:kern w:val="2"/>
      <w:sz w:val="18"/>
      <w:szCs w:val="18"/>
    </w:rPr>
  </w:style>
  <w:style w:type="character" w:customStyle="1" w:styleId="a7">
    <w:name w:val="页脚 字符"/>
    <w:basedOn w:val="a0"/>
    <w:link w:val="a6"/>
    <w:rPr>
      <w:rFonts w:asciiTheme="minorHAnsi" w:eastAsiaTheme="minorEastAsia" w:hAnsiTheme="minorHAnsi" w:cstheme="minorBidi"/>
      <w:kern w:val="2"/>
      <w:sz w:val="18"/>
      <w:szCs w:val="18"/>
    </w:rPr>
  </w:style>
  <w:style w:type="paragraph" w:customStyle="1" w:styleId="BodyText1I2">
    <w:name w:val="BodyText1I2"/>
    <w:basedOn w:val="BodyTextIndent"/>
    <w:next w:val="a"/>
    <w:autoRedefine/>
    <w:qFormat/>
    <w:pPr>
      <w:ind w:firstLineChars="200" w:firstLine="420"/>
    </w:pPr>
    <w:rPr>
      <w:rFonts w:ascii="仿宋_GB2312" w:eastAsia="仿宋_GB2312"/>
      <w:color w:val="000000"/>
      <w:sz w:val="32"/>
    </w:rPr>
  </w:style>
  <w:style w:type="paragraph" w:customStyle="1" w:styleId="BodyTextIndent">
    <w:name w:val="BodyTextIndent"/>
    <w:basedOn w:val="a"/>
    <w:autoRedefine/>
    <w:semiHidden/>
    <w:qFormat/>
    <w:pPr>
      <w:spacing w:after="120"/>
      <w:ind w:leftChars="200" w:left="420"/>
    </w:pPr>
    <w:rPr>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121</Words>
  <Characters>691</Characters>
  <Application>Microsoft Office Word</Application>
  <DocSecurity>0</DocSecurity>
  <Lines>5</Lines>
  <Paragraphs>1</Paragraphs>
  <ScaleCrop>false</ScaleCrop>
  <Company>Micorosoft</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5cur</dc:creator>
  <cp:lastModifiedBy>琛 张</cp:lastModifiedBy>
  <cp:revision>9</cp:revision>
  <dcterms:created xsi:type="dcterms:W3CDTF">2024-03-06T13:22:00Z</dcterms:created>
  <dcterms:modified xsi:type="dcterms:W3CDTF">2024-03-21T11:26:00Z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367E461C9E144BCFAA339D3A46EFFC5C_11</vt:lpwstr>
  </property>
</Properties>
</file>